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1.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proofErr w:type="spellStart"/>
      <w:r w:rsidRPr="0073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ровести</w:t>
      </w:r>
      <w:proofErr w:type="spellEnd"/>
      <w:r w:rsidRPr="0073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сравнительный анализ </w:t>
      </w:r>
      <w:proofErr w:type="spellStart"/>
      <w:r w:rsidRPr="0073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онятия «субъект» в различных направлениях психологии</w:t>
      </w:r>
    </w:p>
    <w:p w:rsidR="00F5151D" w:rsidRPr="00733821" w:rsidRDefault="00F5151D" w:rsidP="00F5151D">
      <w:pPr>
        <w:pStyle w:val="ab"/>
        <w:numPr>
          <w:ilvl w:val="0"/>
          <w:numId w:val="28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Раскройте понятия субъект,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субъектность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личность, индивидуальность, индивид.</w:t>
      </w:r>
    </w:p>
    <w:p w:rsidR="00F5151D" w:rsidRPr="00733821" w:rsidRDefault="00F5151D" w:rsidP="00F5151D">
      <w:pPr>
        <w:pStyle w:val="ab"/>
        <w:numPr>
          <w:ilvl w:val="0"/>
          <w:numId w:val="28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Субъект как интегратор «коллектива субъектов»</w:t>
      </w:r>
    </w:p>
    <w:p w:rsidR="00F5151D" w:rsidRPr="00733821" w:rsidRDefault="00F5151D" w:rsidP="00F5151D">
      <w:pPr>
        <w:pStyle w:val="ab"/>
        <w:numPr>
          <w:ilvl w:val="0"/>
          <w:numId w:val="28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Субъект как регулятор внутрисистемных соотношений</w:t>
      </w:r>
    </w:p>
    <w:p w:rsidR="00C568E3" w:rsidRPr="00733821" w:rsidRDefault="00F5151D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F5151D" w:rsidRPr="00733821" w:rsidRDefault="00F5151D" w:rsidP="00F5151D">
      <w:pPr>
        <w:numPr>
          <w:ilvl w:val="0"/>
          <w:numId w:val="27"/>
        </w:numPr>
        <w:tabs>
          <w:tab w:val="clear" w:pos="420"/>
          <w:tab w:val="left" w:pos="284"/>
          <w:tab w:val="left" w:pos="709"/>
        </w:tabs>
        <w:spacing w:after="0" w:line="300" w:lineRule="auto"/>
        <w:ind w:left="284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Брушлинский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Психология субъекта. СПб.: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Алетейя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- 234 </w:t>
      </w:r>
      <w:proofErr w:type="gram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51D" w:rsidRPr="00733821" w:rsidRDefault="00F5151D" w:rsidP="00F5151D">
      <w:pPr>
        <w:numPr>
          <w:ilvl w:val="0"/>
          <w:numId w:val="27"/>
        </w:numPr>
        <w:tabs>
          <w:tab w:val="clear" w:pos="420"/>
          <w:tab w:val="left" w:pos="284"/>
          <w:tab w:val="left" w:pos="709"/>
        </w:tabs>
        <w:spacing w:after="0" w:line="300" w:lineRule="auto"/>
        <w:ind w:left="284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 А.Л. Психология коллективного субъекта / Психология индивидуального и группового субъекта / Под ред. А.В.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Брушлинского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М.И. 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Воловиковой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ПЕР СЭ, 2002. С. 51–81</w:t>
      </w:r>
    </w:p>
    <w:p w:rsidR="00F5151D" w:rsidRPr="00733821" w:rsidRDefault="00F5151D" w:rsidP="00F5151D">
      <w:pPr>
        <w:numPr>
          <w:ilvl w:val="0"/>
          <w:numId w:val="27"/>
        </w:numPr>
        <w:tabs>
          <w:tab w:val="clear" w:pos="420"/>
          <w:tab w:val="left" w:pos="284"/>
          <w:tab w:val="left" w:pos="360"/>
          <w:tab w:val="left" w:pos="709"/>
        </w:tabs>
        <w:spacing w:after="0" w:line="300" w:lineRule="auto"/>
        <w:ind w:left="284" w:hanging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Сергиенко Е.А. От когнитивной психологии к психологии субъекта./ Психологический журнал. 2007, т.28. № </w:t>
      </w:r>
      <w:r w:rsidRPr="00733821">
        <w:rPr>
          <w:rFonts w:ascii="Times New Roman" w:eastAsia="Times New Roman" w:hAnsi="Times New Roman" w:cs="Times New Roman"/>
          <w:spacing w:val="38"/>
          <w:sz w:val="28"/>
          <w:szCs w:val="28"/>
          <w:lang w:val="en-US" w:eastAsia="ru-RU"/>
        </w:rPr>
        <w:t>I</w:t>
      </w:r>
      <w:r w:rsidRPr="00733821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.</w:t>
      </w:r>
      <w:r w:rsidRPr="00733821">
        <w:rPr>
          <w:rFonts w:ascii="Times New Roman" w:eastAsia="Times New Roman" w:hAnsi="Times New Roman" w:cs="Times New Roman"/>
          <w:spacing w:val="38"/>
          <w:sz w:val="28"/>
          <w:szCs w:val="28"/>
          <w:lang w:val="en-US" w:eastAsia="ru-RU"/>
        </w:rPr>
        <w:t>e</w:t>
      </w:r>
      <w:r w:rsidRPr="00733821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.</w:t>
      </w: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– 27</w:t>
      </w:r>
    </w:p>
    <w:p w:rsidR="00F5151D" w:rsidRPr="00733821" w:rsidRDefault="00F5151D" w:rsidP="00F5151D">
      <w:pPr>
        <w:numPr>
          <w:ilvl w:val="0"/>
          <w:numId w:val="27"/>
        </w:numPr>
        <w:tabs>
          <w:tab w:val="clear" w:pos="420"/>
          <w:tab w:val="left" w:pos="284"/>
          <w:tab w:val="left" w:pos="360"/>
          <w:tab w:val="left" w:pos="709"/>
        </w:tabs>
        <w:spacing w:after="0" w:line="300" w:lineRule="auto"/>
        <w:ind w:left="284" w:hanging="56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Ташимова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</w:t>
      </w:r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r w:rsidRPr="00733821">
        <w:rPr>
          <w:rFonts w:ascii="Times New Roman" w:eastAsia="Calibri" w:hAnsi="Times New Roman" w:cs="Times New Roman"/>
          <w:sz w:val="28"/>
          <w:szCs w:val="28"/>
        </w:rPr>
        <w:t xml:space="preserve">Субъект как многоликий мир и интегратор целостности системы «Человек». Вестник психологии. № 3, 2010 НИИ Психологии АГУ им. Абая, с.  52-61  </w:t>
      </w: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2. Психологический анализ влияния понимания души на формирование  традиций и обычаев в развитии человечества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kk-KZ"/>
        </w:rPr>
        <w:t>Околонаучные исследования особенностей человека для построения продуктивной коммуникации (Френология</w:t>
      </w:r>
      <w:r w:rsidRPr="00733821">
        <w:rPr>
          <w:rFonts w:ascii="Times New Roman" w:hAnsi="Times New Roman" w:cs="Times New Roman"/>
          <w:sz w:val="28"/>
          <w:szCs w:val="28"/>
          <w:lang w:val="ru-RU"/>
        </w:rPr>
        <w:t>, хиромантия, графология, астрология)</w:t>
      </w:r>
      <w:r w:rsidRPr="00733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821">
        <w:rPr>
          <w:rFonts w:ascii="Times New Roman" w:hAnsi="Times New Roman" w:cs="Times New Roman"/>
          <w:sz w:val="28"/>
          <w:szCs w:val="28"/>
          <w:lang w:val="kk-KZ"/>
        </w:rPr>
        <w:t>2. Возможности конституциональной психологии в построении грамотной коммуникации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3821">
        <w:rPr>
          <w:rFonts w:ascii="Times New Roman" w:hAnsi="Times New Roman" w:cs="Times New Roman"/>
          <w:sz w:val="28"/>
          <w:szCs w:val="28"/>
          <w:lang w:val="kk-KZ"/>
        </w:rPr>
        <w:t>3. Типология личности по У.Шелдону и проблемы общения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Кречмер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Э. Строение тела и характер. М. НО Научный фонд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»П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ервая исследовательская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лаборатария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им. академика Мельникова», 2000. – 208 с.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Шелдон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У. Типы личности. </w:t>
      </w:r>
    </w:p>
    <w:p w:rsidR="003E51DD" w:rsidRPr="00733821" w:rsidRDefault="00C568E3" w:rsidP="003E51DD">
      <w:pPr>
        <w:pStyle w:val="ab"/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733821">
        <w:rPr>
          <w:rFonts w:ascii="Times New Roman" w:hAnsi="Times New Roman" w:cs="Times New Roman"/>
          <w:sz w:val="28"/>
          <w:szCs w:val="28"/>
        </w:rPr>
        <w:t>www</w:t>
      </w: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ru</w:t>
      </w:r>
      <w:hyperlink r:id="rId5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</w:t>
        </w:r>
        <w:proofErr w:type="spellEnd"/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psychology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</w:p>
    <w:p w:rsidR="00C568E3" w:rsidRPr="00733821" w:rsidRDefault="003E51DD" w:rsidP="003E51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3. Методы исследования и диагностики сознания. Интроспекция</w:t>
      </w:r>
    </w:p>
    <w:p w:rsidR="00F5151D" w:rsidRPr="00733821" w:rsidRDefault="00F5151D" w:rsidP="00F5151D">
      <w:pPr>
        <w:pStyle w:val="ab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Понятие сознания</w:t>
      </w:r>
    </w:p>
    <w:p w:rsidR="00F5151D" w:rsidRPr="00733821" w:rsidRDefault="00D91956" w:rsidP="00F5151D">
      <w:pPr>
        <w:pStyle w:val="ab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Провести сравнительный анализ особенностей понимания и исследования сознания в структурализме и функционализме</w:t>
      </w:r>
    </w:p>
    <w:p w:rsidR="00D91956" w:rsidRPr="00733821" w:rsidRDefault="00D91956" w:rsidP="00F5151D">
      <w:pPr>
        <w:pStyle w:val="ab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сознания в советской психологии</w:t>
      </w:r>
    </w:p>
    <w:p w:rsidR="003E51DD" w:rsidRPr="00733821" w:rsidRDefault="003E51DD" w:rsidP="003E51D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Литература:</w:t>
      </w:r>
    </w:p>
    <w:p w:rsidR="003E51DD" w:rsidRPr="00733821" w:rsidRDefault="003E51DD" w:rsidP="003E51DD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2009</w:t>
      </w:r>
    </w:p>
    <w:p w:rsidR="003E51DD" w:rsidRPr="00733821" w:rsidRDefault="003E51DD" w:rsidP="003E51DD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Леонтьев А.Н. Избранные сочинения. М. 1983</w:t>
      </w:r>
    </w:p>
    <w:p w:rsidR="003E51DD" w:rsidRPr="00733821" w:rsidRDefault="00D91956" w:rsidP="003E51DD">
      <w:pPr>
        <w:pStyle w:val="ab"/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lastRenderedPageBreak/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ru</w:t>
      </w:r>
      <w:hyperlink r:id="rId7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</w:t>
        </w:r>
        <w:proofErr w:type="spellEnd"/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psychology</w:t>
        </w:r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</w:p>
    <w:p w:rsidR="00D91956" w:rsidRPr="00733821" w:rsidRDefault="003E51DD" w:rsidP="003E51DD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</w:t>
        </w:r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  <w:lang w:val="ru-RU"/>
          </w:rPr>
          <w:t>://</w:t>
        </w:r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www</w:t>
        </w:r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  <w:lang w:val="ru-RU"/>
          </w:rPr>
          <w:t>.</w:t>
        </w:r>
        <w:proofErr w:type="spellStart"/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flogiston</w:t>
        </w:r>
        <w:proofErr w:type="spellEnd"/>
      </w:hyperlink>
    </w:p>
    <w:p w:rsidR="00C568E3" w:rsidRPr="00733821" w:rsidRDefault="003E51DD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4 Особенности диагностики и исследования бессознательного</w:t>
      </w: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Родители как окно в мир</w:t>
      </w: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2/ Особенности прохождения Эдипова комплекса и процессы общения  с миром</w:t>
      </w: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3/ Типы личности по Фрейду и особенности построения взаимоотношений с миром</w:t>
      </w: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7338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 xml:space="preserve">1 Фрейд З. Леонардо да Винчи. Этюд по теории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психосексуальности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.// Я и Оно. Сочинения.- М.: Изд-во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; Харьков: изд-во Фолио, 2005. с.251  - 311.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2 Фрейд З. Тридцать первая лекция. Разделение психической личности. Продолжение лекции по введению в психоанализ. //Введение в психоанализ: Лекции. М.: Наука, 1989, с.77 - 83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3 Фрейд З.Неудовлетворённость культурой. //Основной инстинкт./М.: Олимп: ООО «Издательство АСТ-ЛТД», 1997,  с.431 – 512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 xml:space="preserve">4.Фрейд З. Остроумие и его отношение к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бессознательному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.//Я и Оно. Сочинения.- М.: Изд-во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; Харьков: изд-во Фолио, 2005. 13-251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>.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5 Фрейд З. Достоевский и отцеубийство.//Основной инстинкт./М.: Олимп: ООО «Издательство АСТ-ЛТД», 1997, с. 413 – 431.</w:t>
      </w:r>
    </w:p>
    <w:p w:rsidR="00D91956" w:rsidRPr="00733821" w:rsidRDefault="00D91956" w:rsidP="003E51DD">
      <w:pPr>
        <w:widowControl w:val="0"/>
        <w:shd w:val="clear" w:color="auto" w:fill="FFFFFF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en-US"/>
        </w:rPr>
        <w:t>. Coob.ru</w:t>
      </w:r>
      <w:r w:rsidR="003E51DD"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hyperlink r:id="rId9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http://www.psychology.ru</w:t>
        </w:r>
      </w:hyperlink>
      <w:r w:rsidR="003E51DD"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hyperlink r:id="rId10" w:history="1">
        <w:r w:rsidR="003E51DD"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  <w:lang w:val="en-US"/>
          </w:rPr>
          <w:t>http://www.flogiston</w:t>
        </w:r>
      </w:hyperlink>
    </w:p>
    <w:p w:rsidR="00D91956" w:rsidRPr="00733821" w:rsidRDefault="00D91956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5.  Роль и значение архетипов бессознательного в развитии субъекта и смыслообразования</w:t>
      </w: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pStyle w:val="ab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Проведите сравнительный анализ понимания бессознательного К.Юнгом и З.Фрейдом.</w:t>
      </w:r>
    </w:p>
    <w:p w:rsidR="00C568E3" w:rsidRPr="00733821" w:rsidRDefault="00C568E3" w:rsidP="00C568E3">
      <w:pPr>
        <w:pStyle w:val="ab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Рассмотрите типы личности по Юнгу и как они проявляют себя в общении</w:t>
      </w:r>
    </w:p>
    <w:p w:rsidR="00C568E3" w:rsidRPr="00733821" w:rsidRDefault="00C568E3" w:rsidP="00C568E3">
      <w:pPr>
        <w:pStyle w:val="ab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Раскройте проблему актуализации архетипов коллективного бессознательного</w:t>
      </w:r>
    </w:p>
    <w:p w:rsidR="00C568E3" w:rsidRPr="00733821" w:rsidRDefault="00D91956" w:rsidP="00C568E3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568E3" w:rsidRPr="00733821" w:rsidRDefault="00C568E3" w:rsidP="003E51DD">
      <w:pPr>
        <w:pStyle w:val="ab"/>
        <w:numPr>
          <w:ilvl w:val="0"/>
          <w:numId w:val="38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Юнг К. Психологические типы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ер. с нем: Под ред.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В.В.Зеленского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>. - Мн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>ОО «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Попури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>», 1998. – 656 с.</w:t>
      </w:r>
    </w:p>
    <w:p w:rsidR="00C568E3" w:rsidRPr="00733821" w:rsidRDefault="00D91956" w:rsidP="003E51DD">
      <w:pPr>
        <w:pStyle w:val="ab"/>
        <w:widowControl w:val="0"/>
        <w:numPr>
          <w:ilvl w:val="0"/>
          <w:numId w:val="38"/>
        </w:numPr>
        <w:shd w:val="clear" w:color="auto" w:fill="FFFFFF"/>
        <w:tabs>
          <w:tab w:val="left" w:pos="284"/>
          <w:tab w:val="left" w:pos="342"/>
          <w:tab w:val="left" w:pos="709"/>
          <w:tab w:val="left" w:pos="993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>. Coob.ru</w:t>
      </w:r>
      <w:r w:rsidR="003E51DD" w:rsidRPr="00733821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1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="003E51DD" w:rsidRPr="00733821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2" w:history="1">
        <w:r w:rsidR="003E51DD"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6-7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 Влияние  основных установок и психическитх функций в типологии личности на процессы смыслообразования</w:t>
      </w:r>
    </w:p>
    <w:p w:rsidR="003E51DD" w:rsidRPr="00733821" w:rsidRDefault="003E51DD" w:rsidP="003E51DD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Рассмотрите соотношение э</w:t>
      </w:r>
      <w:r w:rsidR="00840594"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кстравертной и интровертной уста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новки</w:t>
      </w:r>
      <w:r w:rsidR="00840594"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психических функций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человеке</w:t>
      </w:r>
      <w:r w:rsidR="00840594"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как они влияют на смысл в процессе принятия решений</w:t>
      </w:r>
    </w:p>
    <w:p w:rsidR="003E51DD" w:rsidRPr="00733821" w:rsidRDefault="00840594" w:rsidP="003E51DD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Рассмотрите типы личности по Юнгу </w:t>
      </w:r>
    </w:p>
    <w:p w:rsidR="003E51DD" w:rsidRPr="00733821" w:rsidRDefault="003E51DD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568E3" w:rsidRPr="00733821" w:rsidRDefault="00C568E3" w:rsidP="00D91956">
      <w:pPr>
        <w:pStyle w:val="ab"/>
        <w:numPr>
          <w:ilvl w:val="0"/>
          <w:numId w:val="33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 xml:space="preserve">Юнг К. Психологические типы. /пер.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 нем: Под ред.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В.В.Зеленского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. - Мн.ООО «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Попури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», 1998. – 656 с.</w:t>
      </w:r>
    </w:p>
    <w:p w:rsidR="00D91956" w:rsidRPr="00733821" w:rsidRDefault="00D91956" w:rsidP="003E51DD">
      <w:pPr>
        <w:pStyle w:val="ab"/>
        <w:widowControl w:val="0"/>
        <w:numPr>
          <w:ilvl w:val="0"/>
          <w:numId w:val="33"/>
        </w:numPr>
        <w:shd w:val="clear" w:color="auto" w:fill="FFFFFF"/>
        <w:tabs>
          <w:tab w:val="left" w:pos="284"/>
          <w:tab w:val="left" w:pos="709"/>
          <w:tab w:val="left" w:pos="993"/>
        </w:tabs>
        <w:spacing w:after="0" w:line="240" w:lineRule="auto"/>
        <w:ind w:left="0" w:righ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>. Coob.ru</w:t>
      </w:r>
      <w:r w:rsidR="00840594" w:rsidRPr="00733821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13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="00840594" w:rsidRPr="00733821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14" w:history="1">
        <w:r w:rsidR="003E51DD"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8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Комплекс неполноценности как движущая сила в развитии субъекта   и в процессе его смыслообразования</w:t>
      </w:r>
    </w:p>
    <w:p w:rsidR="00C568E3" w:rsidRPr="00733821" w:rsidRDefault="00C568E3" w:rsidP="00C568E3">
      <w:pPr>
        <w:pStyle w:val="ab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Комплек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неполноценности и особенности общения</w:t>
      </w:r>
    </w:p>
    <w:p w:rsidR="00C568E3" w:rsidRPr="00733821" w:rsidRDefault="00C568E3" w:rsidP="00C568E3">
      <w:pPr>
        <w:pStyle w:val="ab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Потребность в превосходстве и факторы, стимулирующие его</w:t>
      </w:r>
    </w:p>
    <w:p w:rsidR="00C568E3" w:rsidRPr="00733821" w:rsidRDefault="00C568E3" w:rsidP="00C568E3">
      <w:pPr>
        <w:pStyle w:val="ab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Как гармонизировать притязания на признание и чувство общности  </w:t>
      </w:r>
    </w:p>
    <w:p w:rsidR="00C568E3" w:rsidRPr="00733821" w:rsidRDefault="00C568E3" w:rsidP="00C568E3">
      <w:pPr>
        <w:pStyle w:val="ab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Роль и значение аранжировок личности в процессе общения</w:t>
      </w:r>
    </w:p>
    <w:p w:rsidR="00C568E3" w:rsidRPr="00733821" w:rsidRDefault="00C568E3" w:rsidP="00C568E3">
      <w:pPr>
        <w:pStyle w:val="ab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Рассмотрите  влияние взаимоотношений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сиблингов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на процесс коммуникаций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ab/>
        <w:t xml:space="preserve">Литература: </w:t>
      </w:r>
    </w:p>
    <w:p w:rsidR="00C568E3" w:rsidRPr="00733821" w:rsidRDefault="00D91956" w:rsidP="00D91956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>1.</w:t>
      </w:r>
      <w:r w:rsidR="00C568E3" w:rsidRPr="00733821">
        <w:rPr>
          <w:rFonts w:ascii="Times New Roman" w:hAnsi="Times New Roman" w:cs="Times New Roman"/>
          <w:sz w:val="28"/>
          <w:szCs w:val="28"/>
        </w:rPr>
        <w:t xml:space="preserve">Адлер А. Наука жить. Киев.: </w:t>
      </w:r>
      <w:proofErr w:type="spellStart"/>
      <w:r w:rsidR="00C568E3" w:rsidRPr="0073382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C568E3" w:rsidRPr="00733821">
        <w:rPr>
          <w:rFonts w:ascii="Times New Roman" w:hAnsi="Times New Roman" w:cs="Times New Roman"/>
          <w:sz w:val="28"/>
          <w:szCs w:val="28"/>
        </w:rPr>
        <w:t xml:space="preserve"> думка. 1997 -– 86 с.  86 с,</w:t>
      </w:r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r w:rsidR="00C568E3" w:rsidRPr="00733821">
        <w:rPr>
          <w:rFonts w:ascii="Times New Roman" w:hAnsi="Times New Roman" w:cs="Times New Roman"/>
          <w:sz w:val="28"/>
          <w:szCs w:val="28"/>
        </w:rPr>
        <w:t xml:space="preserve">1982, </w:t>
      </w:r>
      <w:proofErr w:type="gramStart"/>
      <w:r w:rsidR="00C568E3" w:rsidRPr="007338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51DD" w:rsidRPr="00733821">
        <w:rPr>
          <w:rFonts w:ascii="Times New Roman" w:hAnsi="Times New Roman" w:cs="Times New Roman"/>
          <w:sz w:val="28"/>
          <w:szCs w:val="28"/>
        </w:rPr>
        <w:t xml:space="preserve"> </w:t>
      </w:r>
      <w:r w:rsidR="00C568E3" w:rsidRPr="00733821">
        <w:rPr>
          <w:rFonts w:ascii="Times New Roman" w:hAnsi="Times New Roman" w:cs="Times New Roman"/>
          <w:sz w:val="28"/>
          <w:szCs w:val="28"/>
        </w:rPr>
        <w:t>.</w:t>
      </w:r>
      <w:r w:rsidR="00C568E3" w:rsidRPr="007338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3E51DD" w:rsidRPr="00733821" w:rsidRDefault="003E51DD" w:rsidP="00D91956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3821">
        <w:rPr>
          <w:rFonts w:ascii="Times New Roman" w:hAnsi="Times New Roman" w:cs="Times New Roman"/>
          <w:snapToGrid w:val="0"/>
          <w:sz w:val="28"/>
          <w:szCs w:val="28"/>
        </w:rPr>
        <w:t>2. Адлер А. Индивидуальная психология</w:t>
      </w:r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думка. 1997 -– 86 с.  86 с, 1982,  </w:t>
      </w:r>
    </w:p>
    <w:p w:rsidR="00D91956" w:rsidRPr="00733821" w:rsidRDefault="00D91956" w:rsidP="00D91956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733821">
        <w:rPr>
          <w:rFonts w:ascii="Times New Roman" w:hAnsi="Times New Roman" w:cs="Times New Roman"/>
          <w:snapToGrid w:val="0"/>
          <w:sz w:val="28"/>
          <w:szCs w:val="28"/>
        </w:rPr>
        <w:t xml:space="preserve">2. Михаэль </w:t>
      </w:r>
      <w:proofErr w:type="spellStart"/>
      <w:r w:rsidRPr="00733821">
        <w:rPr>
          <w:rFonts w:ascii="Times New Roman" w:hAnsi="Times New Roman" w:cs="Times New Roman"/>
          <w:snapToGrid w:val="0"/>
          <w:sz w:val="28"/>
          <w:szCs w:val="28"/>
        </w:rPr>
        <w:t>А.Райтер</w:t>
      </w:r>
      <w:proofErr w:type="spellEnd"/>
      <w:r w:rsidRPr="00733821">
        <w:rPr>
          <w:rFonts w:ascii="Times New Roman" w:hAnsi="Times New Roman" w:cs="Times New Roman"/>
          <w:snapToGrid w:val="0"/>
          <w:sz w:val="28"/>
          <w:szCs w:val="28"/>
        </w:rPr>
        <w:t xml:space="preserve">. Секреты обаяния. Пер. с </w:t>
      </w:r>
      <w:proofErr w:type="gramStart"/>
      <w:r w:rsidRPr="00733821">
        <w:rPr>
          <w:rFonts w:ascii="Times New Roman" w:hAnsi="Times New Roman" w:cs="Times New Roman"/>
          <w:snapToGrid w:val="0"/>
          <w:sz w:val="28"/>
          <w:szCs w:val="28"/>
        </w:rPr>
        <w:t>нем</w:t>
      </w:r>
      <w:proofErr w:type="gramEnd"/>
      <w:r w:rsidRPr="00733821">
        <w:rPr>
          <w:rFonts w:ascii="Times New Roman" w:hAnsi="Times New Roman" w:cs="Times New Roman"/>
          <w:snapToGrid w:val="0"/>
          <w:sz w:val="28"/>
          <w:szCs w:val="28"/>
        </w:rPr>
        <w:t>. Омега-Л. М.2006, 128 с.</w:t>
      </w:r>
    </w:p>
    <w:p w:rsidR="00D91956" w:rsidRPr="00733821" w:rsidRDefault="00D91956" w:rsidP="00840594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733821">
        <w:rPr>
          <w:rFonts w:ascii="Times New Roman" w:hAnsi="Times New Roman" w:cs="Times New Roman"/>
          <w:snapToGrid w:val="0"/>
          <w:sz w:val="28"/>
          <w:szCs w:val="28"/>
          <w:lang w:val="en-US"/>
        </w:rPr>
        <w:t>3.</w:t>
      </w: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en-US"/>
        </w:rPr>
        <w:t>. Coob.ru</w:t>
      </w:r>
      <w:r w:rsidR="00840594"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hyperlink r:id="rId15" w:history="1">
        <w:r w:rsidR="003E51DD"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http://www.psychology.ru</w:t>
        </w:r>
      </w:hyperlink>
      <w:r w:rsidR="00840594"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hyperlink r:id="rId16" w:history="1">
        <w:r w:rsidR="003E51DD"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  <w:lang w:val="en-US"/>
          </w:rPr>
          <w:t>http://www.flogiston</w:t>
        </w:r>
      </w:hyperlink>
    </w:p>
    <w:p w:rsidR="00D91956" w:rsidRPr="00733821" w:rsidRDefault="00D91956" w:rsidP="00D91956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</w:p>
    <w:p w:rsidR="00D91956" w:rsidRPr="00733821" w:rsidRDefault="00D91956" w:rsidP="00D91956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</w:p>
    <w:p w:rsidR="003065FE" w:rsidRPr="00733821" w:rsidRDefault="003065FE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 9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Принцип целостности в пространстве взаимоодействия</w:t>
      </w:r>
      <w:r w:rsidR="00C568E3" w:rsidRPr="0073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8E3" w:rsidRPr="00733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C568E3" w:rsidRPr="00733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миром</w:t>
      </w:r>
    </w:p>
    <w:p w:rsidR="00C568E3" w:rsidRPr="00733821" w:rsidRDefault="00C568E3" w:rsidP="00C568E3">
      <w:pPr>
        <w:pStyle w:val="ab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Раскройте понятие «психологическая защита личности» и сравните разные варианты  их понимания.</w:t>
      </w:r>
    </w:p>
    <w:p w:rsidR="00C568E3" w:rsidRPr="00733821" w:rsidRDefault="00C568E3" w:rsidP="00C568E3">
      <w:pPr>
        <w:pStyle w:val="ab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Виды защитных механизмов и их  влияние   на процессы общения и творчества</w:t>
      </w:r>
    </w:p>
    <w:p w:rsidR="00C568E3" w:rsidRPr="00733821" w:rsidRDefault="00C568E3" w:rsidP="00C568E3">
      <w:pPr>
        <w:pStyle w:val="ab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Как преодолеть защиту и аранжировки личности</w:t>
      </w:r>
    </w:p>
    <w:p w:rsidR="00C568E3" w:rsidRPr="00733821" w:rsidRDefault="00C568E3" w:rsidP="00C568E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568E3" w:rsidRPr="00733821" w:rsidRDefault="00C568E3" w:rsidP="00C568E3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8E3" w:rsidRPr="00733821" w:rsidRDefault="00C568E3" w:rsidP="00C568E3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Перлз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Ф. Теория и практика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гештальттерапии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   М.: Институт 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общегуманитарных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исследований. </w:t>
      </w:r>
      <w:r w:rsidRPr="00733821">
        <w:rPr>
          <w:rFonts w:ascii="Times New Roman" w:hAnsi="Times New Roman" w:cs="Times New Roman"/>
          <w:sz w:val="28"/>
          <w:szCs w:val="28"/>
        </w:rPr>
        <w:t xml:space="preserve">2001. – 384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>.</w:t>
      </w:r>
    </w:p>
    <w:p w:rsidR="00C568E3" w:rsidRPr="00733821" w:rsidRDefault="00C568E3" w:rsidP="00C568E3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Перлз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Ф. Внутри  и вне помойного ведра: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Радость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>ечаль.Хаос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. Мудрость. 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–П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ер. с англ.- </w:t>
      </w:r>
      <w:r w:rsidRPr="00733821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Институт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психотерапии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, 2001. – 224 с.</w:t>
      </w:r>
    </w:p>
    <w:p w:rsidR="00C568E3" w:rsidRPr="00733821" w:rsidRDefault="00C568E3" w:rsidP="00C568E3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Джеймс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Фейдимен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, Роберт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Фрейгер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. Теория и практика личностно-ориентированной психологии. </w:t>
      </w:r>
      <w:r w:rsidRPr="00733821">
        <w:rPr>
          <w:rFonts w:ascii="Times New Roman" w:hAnsi="Times New Roman" w:cs="Times New Roman"/>
          <w:sz w:val="28"/>
          <w:szCs w:val="28"/>
        </w:rPr>
        <w:t>Т.1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 -М. «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Л», 1996. 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–  с.162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 – 190.</w:t>
      </w:r>
    </w:p>
    <w:p w:rsidR="00C568E3" w:rsidRPr="00733821" w:rsidRDefault="00C568E3" w:rsidP="00C568E3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Джон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Энрайт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Гештальт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,  ведущий к просветлению.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, 1994. – 322</w:t>
      </w:r>
    </w:p>
    <w:p w:rsidR="00840594" w:rsidRPr="00733821" w:rsidRDefault="00C568E3" w:rsidP="00840594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Польстер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И.,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Польстер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М. Интегрированная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гештальтерапия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>. Контуры теории и практики. М.: 1997. – 224 с.</w:t>
      </w:r>
    </w:p>
    <w:p w:rsidR="00840594" w:rsidRPr="00733821" w:rsidRDefault="00840594" w:rsidP="00840594">
      <w:pPr>
        <w:pStyle w:val="ab"/>
        <w:numPr>
          <w:ilvl w:val="0"/>
          <w:numId w:val="1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17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8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840594" w:rsidRPr="00733821" w:rsidRDefault="00840594" w:rsidP="00840594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 10.Субъект как часть Сверхсмысла и особенности осмысления духовного бессознательного в процессе развития человека.</w:t>
      </w: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pStyle w:val="ab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наиболее сложные ситуации в вашей жизни или жизни молодых людей.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Проранжируйте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их по значимости.</w:t>
      </w:r>
    </w:p>
    <w:p w:rsidR="00C568E3" w:rsidRPr="00733821" w:rsidRDefault="00C568E3" w:rsidP="00C568E3">
      <w:pPr>
        <w:pStyle w:val="ab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Предложите наиболее приемлемые способы преодоления сложных жизненных ситуаций</w:t>
      </w:r>
    </w:p>
    <w:p w:rsidR="00C568E3" w:rsidRPr="00733821" w:rsidRDefault="00C568E3" w:rsidP="00C568E3">
      <w:pPr>
        <w:pStyle w:val="ab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Проведите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способов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позитивной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91956" w:rsidRPr="00733821" w:rsidRDefault="00840594" w:rsidP="00840594">
      <w:pPr>
        <w:pStyle w:val="ab"/>
        <w:numPr>
          <w:ilvl w:val="0"/>
          <w:numId w:val="36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Франкл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Человек в поисках смысла: Сборник: Пер с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агл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proofErr w:type="gramStart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</w:t>
      </w:r>
      <w:proofErr w:type="gramEnd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./Под ред. </w:t>
      </w: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Л.Я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Гозмана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Д.А.Леонтьева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proofErr w:type="gram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Прогресс, 1990.  – 368 с.</w:t>
      </w:r>
    </w:p>
    <w:p w:rsidR="00840594" w:rsidRPr="00733821" w:rsidRDefault="00840594" w:rsidP="00840594">
      <w:pPr>
        <w:pStyle w:val="ab"/>
        <w:numPr>
          <w:ilvl w:val="0"/>
          <w:numId w:val="3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19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20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840594" w:rsidRPr="00733821" w:rsidRDefault="00840594" w:rsidP="00840594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11.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Методы исследования поведения и особенности управления субъектом</w:t>
      </w:r>
    </w:p>
    <w:p w:rsidR="00840594" w:rsidRPr="00733821" w:rsidRDefault="00840594" w:rsidP="00840594">
      <w:pPr>
        <w:pStyle w:val="ab"/>
        <w:numPr>
          <w:ilvl w:val="0"/>
          <w:numId w:val="41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Поведение как предмет психологии</w:t>
      </w:r>
    </w:p>
    <w:p w:rsidR="00840594" w:rsidRPr="00733821" w:rsidRDefault="00840594" w:rsidP="00840594">
      <w:pPr>
        <w:pStyle w:val="ab"/>
        <w:numPr>
          <w:ilvl w:val="0"/>
          <w:numId w:val="41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Исторический анализ развития поведенческой психологии</w:t>
      </w:r>
    </w:p>
    <w:p w:rsidR="00840594" w:rsidRPr="00733821" w:rsidRDefault="00840594" w:rsidP="00840594">
      <w:pPr>
        <w:pStyle w:val="ab"/>
        <w:numPr>
          <w:ilvl w:val="0"/>
          <w:numId w:val="41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Проведите анализ экспериментов поведенческой психологии и обознуйте их значимость как в системе образования, так и в управлении </w:t>
      </w:r>
      <w:r w:rsidR="006577A1"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субъектом</w:t>
      </w:r>
    </w:p>
    <w:p w:rsidR="00840594" w:rsidRPr="00733821" w:rsidRDefault="00840594" w:rsidP="00840594">
      <w:pPr>
        <w:pStyle w:val="ab"/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Литература:</w:t>
      </w:r>
    </w:p>
    <w:p w:rsidR="00840594" w:rsidRPr="00733821" w:rsidRDefault="00840594" w:rsidP="00840594">
      <w:pPr>
        <w:pStyle w:val="ab"/>
        <w:numPr>
          <w:ilvl w:val="0"/>
          <w:numId w:val="42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Торндайк Бихевиоризм. М.2009</w:t>
      </w:r>
    </w:p>
    <w:p w:rsidR="00840594" w:rsidRPr="00733821" w:rsidRDefault="00840594" w:rsidP="00840594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психологии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2009</w:t>
      </w:r>
    </w:p>
    <w:p w:rsidR="00733821" w:rsidRPr="00733821" w:rsidRDefault="00733821" w:rsidP="00733821">
      <w:pPr>
        <w:pStyle w:val="ab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законы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человеческого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3382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Прайм»Еврознак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», 2011, 558 с.</w:t>
      </w:r>
    </w:p>
    <w:p w:rsidR="00840594" w:rsidRPr="00733821" w:rsidRDefault="00840594" w:rsidP="00840594">
      <w:pPr>
        <w:pStyle w:val="ab"/>
        <w:numPr>
          <w:ilvl w:val="0"/>
          <w:numId w:val="42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21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22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840594" w:rsidRPr="00733821" w:rsidRDefault="00840594" w:rsidP="00840594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68E3" w:rsidRPr="00733821" w:rsidRDefault="00C568E3" w:rsidP="003E51DD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12.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Методы исследования и диагностики развития субъектности в когнитивной психологии</w:t>
      </w:r>
    </w:p>
    <w:p w:rsidR="00840594" w:rsidRPr="00733821" w:rsidRDefault="00840594" w:rsidP="00840594">
      <w:pPr>
        <w:pStyle w:val="ab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Когниции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как предмет психологии</w:t>
      </w:r>
    </w:p>
    <w:p w:rsidR="00840594" w:rsidRPr="00733821" w:rsidRDefault="006577A1" w:rsidP="00840594">
      <w:pPr>
        <w:pStyle w:val="ab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Проследите историю развития когнитивной психологии</w:t>
      </w:r>
    </w:p>
    <w:p w:rsidR="006577A1" w:rsidRPr="00733821" w:rsidRDefault="006577A1" w:rsidP="00840594">
      <w:pPr>
        <w:pStyle w:val="ab"/>
        <w:widowControl w:val="0"/>
        <w:numPr>
          <w:ilvl w:val="0"/>
          <w:numId w:val="4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Раскройте методы исследования в когнитивной психолог</w:t>
      </w:r>
      <w:proofErr w:type="gram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ии и её</w:t>
      </w:r>
      <w:proofErr w:type="gram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значимость в становлении человека</w:t>
      </w:r>
    </w:p>
    <w:p w:rsidR="006577A1" w:rsidRPr="00733821" w:rsidRDefault="006577A1" w:rsidP="006577A1">
      <w:pPr>
        <w:pStyle w:val="ab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Литература:</w:t>
      </w:r>
    </w:p>
    <w:p w:rsidR="006577A1" w:rsidRPr="00733821" w:rsidRDefault="006577A1" w:rsidP="006577A1">
      <w:pPr>
        <w:pStyle w:val="ab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законы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человеческого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33821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Прайм»Еврознак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», 2011, 558 с.</w:t>
      </w:r>
    </w:p>
    <w:p w:rsidR="006577A1" w:rsidRPr="00733821" w:rsidRDefault="006577A1" w:rsidP="006577A1">
      <w:pPr>
        <w:pStyle w:val="ab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Солсо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Когнитивная психология</w:t>
      </w:r>
    </w:p>
    <w:p w:rsidR="006577A1" w:rsidRPr="00733821" w:rsidRDefault="006577A1" w:rsidP="006577A1">
      <w:pPr>
        <w:pStyle w:val="ab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Дружинин И.В. Когнитивная психология</w:t>
      </w:r>
    </w:p>
    <w:p w:rsidR="006577A1" w:rsidRPr="00733821" w:rsidRDefault="006577A1" w:rsidP="006577A1">
      <w:pPr>
        <w:pStyle w:val="ab"/>
        <w:numPr>
          <w:ilvl w:val="0"/>
          <w:numId w:val="44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23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24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6577A1" w:rsidRPr="00733821" w:rsidRDefault="006577A1" w:rsidP="006577A1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13.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Влияние деятельностного и субъектного подходов на образование и развитие личности в советском и пост-советском пространстве</w:t>
      </w:r>
    </w:p>
    <w:p w:rsidR="006577A1" w:rsidRPr="00733821" w:rsidRDefault="006577A1" w:rsidP="006577A1">
      <w:pPr>
        <w:pStyle w:val="ab"/>
        <w:numPr>
          <w:ilvl w:val="0"/>
          <w:numId w:val="45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становления субъекта в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деятельностном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подходе</w:t>
      </w:r>
    </w:p>
    <w:p w:rsidR="006577A1" w:rsidRPr="00733821" w:rsidRDefault="006577A1" w:rsidP="006577A1">
      <w:pPr>
        <w:pStyle w:val="ab"/>
        <w:numPr>
          <w:ilvl w:val="0"/>
          <w:numId w:val="45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Особенности становления субъекта в субъектно-личностном подходе</w:t>
      </w:r>
    </w:p>
    <w:p w:rsidR="006577A1" w:rsidRPr="00733821" w:rsidRDefault="006577A1" w:rsidP="006577A1">
      <w:pPr>
        <w:pStyle w:val="ab"/>
        <w:numPr>
          <w:ilvl w:val="0"/>
          <w:numId w:val="45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Проведите сравнительный анализ обеих подходов и рассмотрите позитивы и негативы</w:t>
      </w:r>
    </w:p>
    <w:p w:rsidR="006577A1" w:rsidRPr="00733821" w:rsidRDefault="006577A1" w:rsidP="006577A1">
      <w:pPr>
        <w:pStyle w:val="ab"/>
        <w:tabs>
          <w:tab w:val="left" w:pos="342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Литература:</w:t>
      </w:r>
    </w:p>
    <w:p w:rsidR="00733821" w:rsidRPr="00733821" w:rsidRDefault="00733821" w:rsidP="00733821">
      <w:pPr>
        <w:pStyle w:val="ab"/>
        <w:numPr>
          <w:ilvl w:val="0"/>
          <w:numId w:val="5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Радзиховский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Проблема субъекта и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обьекта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психологической теории деятельности. //</w:t>
      </w:r>
      <w:proofErr w:type="gram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 философии</w:t>
      </w:r>
      <w:proofErr w:type="gram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, 1982, № 9, с.12-24.</w:t>
      </w:r>
    </w:p>
    <w:p w:rsidR="00733821" w:rsidRPr="00733821" w:rsidRDefault="00733821" w:rsidP="00733821">
      <w:pPr>
        <w:pStyle w:val="ab"/>
        <w:numPr>
          <w:ilvl w:val="0"/>
          <w:numId w:val="5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Леонтьев А.Н. Избранные психологические произведения. В 2-ух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томах.-М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.: Педагогика, 1983, т.1 – 392с. , т.2 – 324 с</w:t>
      </w:r>
    </w:p>
    <w:p w:rsidR="00733821" w:rsidRPr="00733821" w:rsidRDefault="00733821" w:rsidP="00733821">
      <w:pPr>
        <w:pStyle w:val="ab"/>
        <w:numPr>
          <w:ilvl w:val="0"/>
          <w:numId w:val="50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Рубинштейн С.Л. Человек и мир //Проблемы общей психологии. Изд.2. отв. Ред. </w:t>
      </w:r>
      <w:proofErr w:type="spell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Е.В.Шороховой</w:t>
      </w:r>
      <w:proofErr w:type="spell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proofErr w:type="gramEnd"/>
      <w:r w:rsidRPr="0073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Педагогика, 1976. с 253 – 216; 257,334,362,328</w:t>
      </w:r>
    </w:p>
    <w:p w:rsidR="00733821" w:rsidRPr="00733821" w:rsidRDefault="00733821" w:rsidP="00733821">
      <w:pPr>
        <w:pStyle w:val="ab"/>
        <w:numPr>
          <w:ilvl w:val="0"/>
          <w:numId w:val="50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21">
        <w:rPr>
          <w:rFonts w:ascii="Times New Roman" w:hAnsi="Times New Roman" w:cs="Times New Roman"/>
          <w:sz w:val="28"/>
          <w:szCs w:val="28"/>
          <w:lang w:val="kk-KZ"/>
        </w:rPr>
        <w:t>Ташимова Ф.С., Ризулла А.Р. К проблеме смыслообразования субъекта как   многоликого мира</w:t>
      </w:r>
      <w:r w:rsidRPr="007338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  <w:r w:rsidRPr="00733821">
        <w:rPr>
          <w:rFonts w:ascii="Times New Roman" w:hAnsi="Times New Roman" w:cs="Times New Roman"/>
          <w:sz w:val="28"/>
          <w:szCs w:val="28"/>
        </w:rPr>
        <w:t xml:space="preserve">Saarbrucken, Deutschland: LAP LAMBERT Academic Publishing GmbH &amp; Co. KG, </w:t>
      </w:r>
      <w:r w:rsidRPr="00733821">
        <w:rPr>
          <w:rFonts w:ascii="Times New Roman" w:hAnsi="Times New Roman" w:cs="Times New Roman"/>
          <w:color w:val="000000"/>
          <w:sz w:val="28"/>
          <w:szCs w:val="28"/>
        </w:rPr>
        <w:t xml:space="preserve">Germany, </w:t>
      </w:r>
      <w:r w:rsidRPr="00733821">
        <w:rPr>
          <w:rFonts w:ascii="Times New Roman" w:hAnsi="Times New Roman" w:cs="Times New Roman"/>
          <w:sz w:val="28"/>
          <w:szCs w:val="28"/>
        </w:rPr>
        <w:t xml:space="preserve">2012. – 385 </w:t>
      </w:r>
    </w:p>
    <w:p w:rsidR="00733821" w:rsidRPr="00733821" w:rsidRDefault="00733821" w:rsidP="00733821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733821" w:rsidRPr="00733821" w:rsidRDefault="00733821" w:rsidP="00733821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3821" w:rsidRPr="00733821" w:rsidRDefault="00733821" w:rsidP="00733821">
      <w:pPr>
        <w:pStyle w:val="ab"/>
        <w:numPr>
          <w:ilvl w:val="0"/>
          <w:numId w:val="50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25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26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733821" w:rsidRPr="00733821" w:rsidRDefault="00733821" w:rsidP="00733821">
      <w:pPr>
        <w:pStyle w:val="ab"/>
        <w:tabs>
          <w:tab w:val="left" w:pos="284"/>
          <w:tab w:val="left" w:pos="709"/>
          <w:tab w:val="left" w:pos="993"/>
        </w:tabs>
        <w:spacing w:after="0" w:line="30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68E3" w:rsidRPr="00733821" w:rsidRDefault="00C568E3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14-15</w:t>
      </w:r>
      <w:r w:rsidRPr="007338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  <w:r w:rsidRPr="0073382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Роль и значение интимных личностей в становлении и смыслообразовании субъекта</w:t>
      </w:r>
    </w:p>
    <w:p w:rsidR="003065FE" w:rsidRPr="00733821" w:rsidRDefault="003065FE" w:rsidP="00C568E3">
      <w:p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68E3" w:rsidRPr="00733821" w:rsidRDefault="00C568E3" w:rsidP="00C568E3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</w:rPr>
        <w:t>Раскройте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понятие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Интимная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</w:rPr>
        <w:t>личность</w:t>
      </w:r>
      <w:proofErr w:type="spellEnd"/>
      <w:r w:rsidRPr="00733821">
        <w:rPr>
          <w:rFonts w:ascii="Times New Roman" w:hAnsi="Times New Roman" w:cs="Times New Roman"/>
          <w:sz w:val="28"/>
          <w:szCs w:val="28"/>
        </w:rPr>
        <w:t>»</w:t>
      </w:r>
    </w:p>
    <w:p w:rsidR="00C568E3" w:rsidRPr="00733821" w:rsidRDefault="00C568E3" w:rsidP="00C568E3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Рассмотрите роль и значение интимных личностей в процессе принятия решений</w:t>
      </w:r>
    </w:p>
    <w:p w:rsidR="00733821" w:rsidRPr="00733821" w:rsidRDefault="00733821" w:rsidP="00C568E3">
      <w:pPr>
        <w:pStyle w:val="ab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3821">
        <w:rPr>
          <w:rFonts w:ascii="Times New Roman" w:hAnsi="Times New Roman" w:cs="Times New Roman"/>
          <w:sz w:val="28"/>
          <w:szCs w:val="28"/>
          <w:lang w:val="ru-RU"/>
        </w:rPr>
        <w:t>Раскройте роль и значение интимных личностей Вашего внутреннего мира в Вашем становлении</w:t>
      </w:r>
    </w:p>
    <w:p w:rsidR="00C568E3" w:rsidRPr="00733821" w:rsidRDefault="00C568E3" w:rsidP="00C56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8E3" w:rsidRPr="00733821" w:rsidRDefault="00C568E3" w:rsidP="00C568E3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3821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C568E3" w:rsidRPr="00733821" w:rsidRDefault="00C568E3" w:rsidP="00C568E3">
      <w:pPr>
        <w:pStyle w:val="ab"/>
        <w:widowControl w:val="0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Ташимова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Ф.С.Психологический анализ субъектной детерминации смыслов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:  « </w:t>
      </w:r>
      <w:r w:rsidRPr="0073382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33821">
        <w:rPr>
          <w:rFonts w:ascii="Times New Roman" w:hAnsi="Times New Roman" w:cs="Times New Roman"/>
          <w:sz w:val="28"/>
          <w:szCs w:val="28"/>
          <w:lang w:val="ru-RU"/>
        </w:rPr>
        <w:t>аза</w:t>
      </w:r>
      <w:r w:rsidRPr="0073382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3821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733821">
        <w:rPr>
          <w:rFonts w:ascii="Times New Roman" w:hAnsi="Times New Roman" w:cs="Times New Roman"/>
          <w:sz w:val="28"/>
          <w:szCs w:val="28"/>
          <w:lang w:val="ru-RU"/>
        </w:rPr>
        <w:t xml:space="preserve">», 2011, Монография. </w:t>
      </w:r>
      <w:r w:rsidRPr="00733821">
        <w:rPr>
          <w:rFonts w:ascii="Times New Roman" w:hAnsi="Times New Roman" w:cs="Times New Roman"/>
          <w:sz w:val="28"/>
          <w:szCs w:val="28"/>
        </w:rPr>
        <w:t xml:space="preserve">287 </w:t>
      </w:r>
      <w:proofErr w:type="gramStart"/>
      <w:r w:rsidRPr="0073382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568E3" w:rsidRPr="00733821" w:rsidRDefault="00C568E3" w:rsidP="00C568E3">
      <w:pPr>
        <w:widowControl w:val="0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733821">
        <w:rPr>
          <w:rFonts w:ascii="Times New Roman" w:hAnsi="Times New Roman" w:cs="Times New Roman"/>
          <w:sz w:val="28"/>
          <w:szCs w:val="28"/>
          <w:lang w:val="kk-KZ"/>
        </w:rPr>
        <w:lastRenderedPageBreak/>
        <w:t>Ташимова Ф.С., Ризулла А.Р. К проблеме смыслообразования субъекта как   многоликого мира</w:t>
      </w:r>
      <w:r w:rsidRPr="007338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Saarbrucken, Deutschland: LAP LAMBERT Academic Publishing GmbH &amp; Co. KG, </w:t>
      </w:r>
      <w:r w:rsidRPr="007338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Germany, </w:t>
      </w: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2012. – 385 </w:t>
      </w:r>
      <w:r w:rsidRPr="00733821">
        <w:rPr>
          <w:rFonts w:ascii="Times New Roman" w:hAnsi="Times New Roman" w:cs="Times New Roman"/>
          <w:sz w:val="28"/>
          <w:szCs w:val="28"/>
        </w:rPr>
        <w:t>с</w:t>
      </w:r>
      <w:r w:rsidRPr="0073382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733821" w:rsidRPr="00733821" w:rsidRDefault="00733821" w:rsidP="00733821">
      <w:pPr>
        <w:pStyle w:val="ab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1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733821">
        <w:rPr>
          <w:rFonts w:ascii="Times New Roman" w:hAnsi="Times New Roman" w:cs="Times New Roman"/>
          <w:sz w:val="28"/>
          <w:szCs w:val="28"/>
        </w:rPr>
        <w:t xml:space="preserve">. Coob.ru       </w:t>
      </w:r>
      <w:hyperlink r:id="rId27" w:history="1">
        <w:r w:rsidRPr="00733821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http://www.psychology.ru</w:t>
        </w:r>
      </w:hyperlink>
      <w:r w:rsidRPr="00733821">
        <w:rPr>
          <w:rFonts w:ascii="Times New Roman" w:hAnsi="Times New Roman" w:cs="Times New Roman"/>
          <w:sz w:val="28"/>
          <w:szCs w:val="28"/>
        </w:rPr>
        <w:t xml:space="preserve">    </w:t>
      </w:r>
      <w:hyperlink r:id="rId28" w:history="1">
        <w:r w:rsidRPr="00733821">
          <w:rPr>
            <w:rStyle w:val="af4"/>
            <w:rFonts w:ascii="Times New Roman" w:hAnsi="Times New Roman" w:cs="Times New Roman"/>
            <w:snapToGrid w:val="0"/>
            <w:color w:val="auto"/>
            <w:sz w:val="28"/>
            <w:szCs w:val="28"/>
          </w:rPr>
          <w:t>http://www.flogiston</w:t>
        </w:r>
      </w:hyperlink>
    </w:p>
    <w:p w:rsidR="00733821" w:rsidRPr="00733821" w:rsidRDefault="00733821" w:rsidP="00733821">
      <w:pPr>
        <w:pStyle w:val="ab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3821" w:rsidRPr="00733821" w:rsidRDefault="00733821" w:rsidP="00733821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</w:p>
    <w:p w:rsidR="00C568E3" w:rsidRPr="00733821" w:rsidRDefault="00733821" w:rsidP="00C56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38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568E3" w:rsidRPr="00733821" w:rsidRDefault="00733821" w:rsidP="00C5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8B2" w:rsidRPr="00733821" w:rsidRDefault="003148B2" w:rsidP="00C5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8B2" w:rsidRPr="00733821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3EC"/>
    <w:multiLevelType w:val="hybridMultilevel"/>
    <w:tmpl w:val="0100D990"/>
    <w:lvl w:ilvl="0" w:tplc="141E296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2714903"/>
    <w:multiLevelType w:val="hybridMultilevel"/>
    <w:tmpl w:val="95AE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C03BDA"/>
    <w:multiLevelType w:val="hybridMultilevel"/>
    <w:tmpl w:val="9074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02D9C"/>
    <w:multiLevelType w:val="hybridMultilevel"/>
    <w:tmpl w:val="D85868EC"/>
    <w:lvl w:ilvl="0" w:tplc="311207C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0DE65683"/>
    <w:multiLevelType w:val="hybridMultilevel"/>
    <w:tmpl w:val="A56CB4F6"/>
    <w:lvl w:ilvl="0" w:tplc="ACBAD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71847"/>
    <w:multiLevelType w:val="hybridMultilevel"/>
    <w:tmpl w:val="F59AA22C"/>
    <w:lvl w:ilvl="0" w:tplc="0ACA391A">
      <w:start w:val="1"/>
      <w:numFmt w:val="decimal"/>
      <w:lvlText w:val="%1."/>
      <w:lvlJc w:val="left"/>
      <w:pPr>
        <w:ind w:left="9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7">
    <w:nsid w:val="0F22348F"/>
    <w:multiLevelType w:val="hybridMultilevel"/>
    <w:tmpl w:val="D16E0282"/>
    <w:lvl w:ilvl="0" w:tplc="FD0426B2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51118"/>
    <w:multiLevelType w:val="hybridMultilevel"/>
    <w:tmpl w:val="FA4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A85"/>
    <w:multiLevelType w:val="hybridMultilevel"/>
    <w:tmpl w:val="1A966E10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F04435"/>
    <w:multiLevelType w:val="hybridMultilevel"/>
    <w:tmpl w:val="2B9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15ECD"/>
    <w:multiLevelType w:val="hybridMultilevel"/>
    <w:tmpl w:val="6B6A2672"/>
    <w:lvl w:ilvl="0" w:tplc="F5B261A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1AD76DB1"/>
    <w:multiLevelType w:val="hybridMultilevel"/>
    <w:tmpl w:val="E65E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E1F70"/>
    <w:multiLevelType w:val="hybridMultilevel"/>
    <w:tmpl w:val="2A66F962"/>
    <w:lvl w:ilvl="0" w:tplc="1AC8D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E87696C"/>
    <w:multiLevelType w:val="hybridMultilevel"/>
    <w:tmpl w:val="1FC89156"/>
    <w:lvl w:ilvl="0" w:tplc="CB9A561E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235E114F"/>
    <w:multiLevelType w:val="hybridMultilevel"/>
    <w:tmpl w:val="EC4835E0"/>
    <w:lvl w:ilvl="0" w:tplc="C48A686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39A14C4"/>
    <w:multiLevelType w:val="hybridMultilevel"/>
    <w:tmpl w:val="2E34EF98"/>
    <w:lvl w:ilvl="0" w:tplc="6A42E2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262E5D37"/>
    <w:multiLevelType w:val="hybridMultilevel"/>
    <w:tmpl w:val="04D0DAF8"/>
    <w:lvl w:ilvl="0" w:tplc="BC9E9EFE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>
    <w:nsid w:val="2C30676B"/>
    <w:multiLevelType w:val="hybridMultilevel"/>
    <w:tmpl w:val="A2B8D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7F6893"/>
    <w:multiLevelType w:val="hybridMultilevel"/>
    <w:tmpl w:val="4C1C1EE4"/>
    <w:lvl w:ilvl="0" w:tplc="BB70402C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>
    <w:nsid w:val="322629B9"/>
    <w:multiLevelType w:val="singleLevel"/>
    <w:tmpl w:val="8722A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>
    <w:nsid w:val="339101DD"/>
    <w:multiLevelType w:val="hybridMultilevel"/>
    <w:tmpl w:val="88F45ED2"/>
    <w:lvl w:ilvl="0" w:tplc="ADA06C42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3C9C7C6E"/>
    <w:multiLevelType w:val="hybridMultilevel"/>
    <w:tmpl w:val="1BFE250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DC16679"/>
    <w:multiLevelType w:val="hybridMultilevel"/>
    <w:tmpl w:val="9AB8F968"/>
    <w:lvl w:ilvl="0" w:tplc="A9E8DDCC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407E65CF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D02BB9"/>
    <w:multiLevelType w:val="hybridMultilevel"/>
    <w:tmpl w:val="1BFE250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7F2D05"/>
    <w:multiLevelType w:val="hybridMultilevel"/>
    <w:tmpl w:val="C8B8E14A"/>
    <w:lvl w:ilvl="0" w:tplc="6A42E2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4ED749F7"/>
    <w:multiLevelType w:val="hybridMultilevel"/>
    <w:tmpl w:val="3BC8FBE8"/>
    <w:lvl w:ilvl="0" w:tplc="AFF4D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9234FB"/>
    <w:multiLevelType w:val="hybridMultilevel"/>
    <w:tmpl w:val="9850B6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525A93"/>
    <w:multiLevelType w:val="hybridMultilevel"/>
    <w:tmpl w:val="F68E391E"/>
    <w:lvl w:ilvl="0" w:tplc="B29456A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526A0306"/>
    <w:multiLevelType w:val="hybridMultilevel"/>
    <w:tmpl w:val="828E12BE"/>
    <w:lvl w:ilvl="0" w:tplc="8370F806">
      <w:start w:val="1"/>
      <w:numFmt w:val="decimal"/>
      <w:lvlText w:val="%1."/>
      <w:lvlJc w:val="left"/>
      <w:pPr>
        <w:ind w:left="6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>
    <w:nsid w:val="53971B3B"/>
    <w:multiLevelType w:val="hybridMultilevel"/>
    <w:tmpl w:val="4C2CA894"/>
    <w:lvl w:ilvl="0" w:tplc="29B0BB3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>
    <w:nsid w:val="54D2401F"/>
    <w:multiLevelType w:val="hybridMultilevel"/>
    <w:tmpl w:val="4AEEFFF2"/>
    <w:lvl w:ilvl="0" w:tplc="6A42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7220F"/>
    <w:multiLevelType w:val="hybridMultilevel"/>
    <w:tmpl w:val="A590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C94"/>
    <w:multiLevelType w:val="hybridMultilevel"/>
    <w:tmpl w:val="73D42006"/>
    <w:lvl w:ilvl="0" w:tplc="165C17F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7">
    <w:nsid w:val="5B4E07F1"/>
    <w:multiLevelType w:val="hybridMultilevel"/>
    <w:tmpl w:val="D3D8A502"/>
    <w:lvl w:ilvl="0" w:tplc="908CBC28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8">
    <w:nsid w:val="5C5E40A2"/>
    <w:multiLevelType w:val="hybridMultilevel"/>
    <w:tmpl w:val="AC720B0E"/>
    <w:lvl w:ilvl="0" w:tplc="1AC8D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3315DE"/>
    <w:multiLevelType w:val="hybridMultilevel"/>
    <w:tmpl w:val="600E72D8"/>
    <w:lvl w:ilvl="0" w:tplc="E4D2EFB4">
      <w:start w:val="1"/>
      <w:numFmt w:val="decimal"/>
      <w:lvlText w:val="%1."/>
      <w:lvlJc w:val="left"/>
      <w:pPr>
        <w:ind w:left="6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>
    <w:nsid w:val="63766120"/>
    <w:multiLevelType w:val="hybridMultilevel"/>
    <w:tmpl w:val="73146372"/>
    <w:lvl w:ilvl="0" w:tplc="1624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A74DEE"/>
    <w:multiLevelType w:val="hybridMultilevel"/>
    <w:tmpl w:val="05C6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D16A1"/>
    <w:multiLevelType w:val="hybridMultilevel"/>
    <w:tmpl w:val="6F3A7C42"/>
    <w:lvl w:ilvl="0" w:tplc="AFD2ADA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>
    <w:nsid w:val="6B487739"/>
    <w:multiLevelType w:val="hybridMultilevel"/>
    <w:tmpl w:val="2F763C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53534D6"/>
    <w:multiLevelType w:val="hybridMultilevel"/>
    <w:tmpl w:val="5296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43B46"/>
    <w:multiLevelType w:val="hybridMultilevel"/>
    <w:tmpl w:val="A590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13620"/>
    <w:multiLevelType w:val="hybridMultilevel"/>
    <w:tmpl w:val="ADD2D83A"/>
    <w:lvl w:ilvl="0" w:tplc="698442F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52BCA"/>
    <w:multiLevelType w:val="hybridMultilevel"/>
    <w:tmpl w:val="54B0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B56303"/>
    <w:multiLevelType w:val="hybridMultilevel"/>
    <w:tmpl w:val="4C26D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21"/>
  </w:num>
  <w:num w:numId="3">
    <w:abstractNumId w:val="2"/>
  </w:num>
  <w:num w:numId="4">
    <w:abstractNumId w:val="32"/>
  </w:num>
  <w:num w:numId="5">
    <w:abstractNumId w:val="7"/>
  </w:num>
  <w:num w:numId="6">
    <w:abstractNumId w:val="22"/>
  </w:num>
  <w:num w:numId="7">
    <w:abstractNumId w:val="28"/>
  </w:num>
  <w:num w:numId="8">
    <w:abstractNumId w:val="3"/>
  </w:num>
  <w:num w:numId="9">
    <w:abstractNumId w:val="16"/>
  </w:num>
  <w:num w:numId="10">
    <w:abstractNumId w:val="49"/>
  </w:num>
  <w:num w:numId="11">
    <w:abstractNumId w:val="14"/>
  </w:num>
  <w:num w:numId="12">
    <w:abstractNumId w:val="38"/>
  </w:num>
  <w:num w:numId="13">
    <w:abstractNumId w:val="11"/>
  </w:num>
  <w:num w:numId="14">
    <w:abstractNumId w:val="6"/>
  </w:num>
  <w:num w:numId="15">
    <w:abstractNumId w:val="12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37"/>
  </w:num>
  <w:num w:numId="21">
    <w:abstractNumId w:val="36"/>
  </w:num>
  <w:num w:numId="22">
    <w:abstractNumId w:val="31"/>
  </w:num>
  <w:num w:numId="23">
    <w:abstractNumId w:val="24"/>
  </w:num>
  <w:num w:numId="24">
    <w:abstractNumId w:val="39"/>
  </w:num>
  <w:num w:numId="25">
    <w:abstractNumId w:val="42"/>
  </w:num>
  <w:num w:numId="26">
    <w:abstractNumId w:val="20"/>
  </w:num>
  <w:num w:numId="27">
    <w:abstractNumId w:val="46"/>
  </w:num>
  <w:num w:numId="28">
    <w:abstractNumId w:val="9"/>
  </w:num>
  <w:num w:numId="29">
    <w:abstractNumId w:val="45"/>
  </w:num>
  <w:num w:numId="30">
    <w:abstractNumId w:val="35"/>
  </w:num>
  <w:num w:numId="31">
    <w:abstractNumId w:val="30"/>
  </w:num>
  <w:num w:numId="32">
    <w:abstractNumId w:val="43"/>
  </w:num>
  <w:num w:numId="33">
    <w:abstractNumId w:val="26"/>
  </w:num>
  <w:num w:numId="34">
    <w:abstractNumId w:val="41"/>
  </w:num>
  <w:num w:numId="35">
    <w:abstractNumId w:val="23"/>
  </w:num>
  <w:num w:numId="36">
    <w:abstractNumId w:val="8"/>
  </w:num>
  <w:num w:numId="37">
    <w:abstractNumId w:val="47"/>
  </w:num>
  <w:num w:numId="38">
    <w:abstractNumId w:val="25"/>
  </w:num>
  <w:num w:numId="39">
    <w:abstractNumId w:val="10"/>
  </w:num>
  <w:num w:numId="40">
    <w:abstractNumId w:val="44"/>
  </w:num>
  <w:num w:numId="41">
    <w:abstractNumId w:val="13"/>
  </w:num>
  <w:num w:numId="42">
    <w:abstractNumId w:val="29"/>
  </w:num>
  <w:num w:numId="43">
    <w:abstractNumId w:val="40"/>
  </w:num>
  <w:num w:numId="44">
    <w:abstractNumId w:val="5"/>
  </w:num>
  <w:num w:numId="45">
    <w:abstractNumId w:val="17"/>
  </w:num>
  <w:num w:numId="46">
    <w:abstractNumId w:val="48"/>
  </w:num>
  <w:num w:numId="47">
    <w:abstractNumId w:val="19"/>
  </w:num>
  <w:num w:numId="48">
    <w:abstractNumId w:val="1"/>
  </w:num>
  <w:num w:numId="49">
    <w:abstractNumId w:val="34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65FE"/>
    <w:rsid w:val="003065FE"/>
    <w:rsid w:val="003148B2"/>
    <w:rsid w:val="003564BC"/>
    <w:rsid w:val="003E0810"/>
    <w:rsid w:val="003E51DD"/>
    <w:rsid w:val="0046428E"/>
    <w:rsid w:val="00614C6D"/>
    <w:rsid w:val="006577A1"/>
    <w:rsid w:val="00733821"/>
    <w:rsid w:val="00840594"/>
    <w:rsid w:val="008E1DBA"/>
    <w:rsid w:val="009676F1"/>
    <w:rsid w:val="00C568E3"/>
    <w:rsid w:val="00D91956"/>
    <w:rsid w:val="00F5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F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  <w:style w:type="character" w:styleId="af4">
    <w:name w:val="Hyperlink"/>
    <w:basedOn w:val="a0"/>
    <w:uiPriority w:val="99"/>
    <w:unhideWhenUsed/>
    <w:rsid w:val="003E51D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3E51DD"/>
    <w:rPr>
      <w:i/>
      <w:iCs/>
    </w:rPr>
  </w:style>
  <w:style w:type="character" w:customStyle="1" w:styleId="st">
    <w:name w:val="st"/>
    <w:basedOn w:val="a0"/>
    <w:rsid w:val="003E5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/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flogiston/" TargetMode="External"/><Relationship Id="rId26" Type="http://schemas.openxmlformats.org/officeDocument/2006/relationships/hyperlink" Target="http://www.flogist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chology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flogiston/" TargetMode="External"/><Relationship Id="rId17" Type="http://schemas.openxmlformats.org/officeDocument/2006/relationships/hyperlink" Target="http://www.psychology.ru" TargetMode="External"/><Relationship Id="rId25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logiston/" TargetMode="External"/><Relationship Id="rId20" Type="http://schemas.openxmlformats.org/officeDocument/2006/relationships/hyperlink" Target="http://www.flogiston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logiston/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hyperlink" Target="http://www.flogiston/" TargetMode="External"/><Relationship Id="rId5" Type="http://schemas.openxmlformats.org/officeDocument/2006/relationships/hyperlink" Target="http://www.psychology.ru" TargetMode="Externa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flogiston/" TargetMode="External"/><Relationship Id="rId10" Type="http://schemas.openxmlformats.org/officeDocument/2006/relationships/hyperlink" Target="http://www.flogiston/" TargetMode="External"/><Relationship Id="rId19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flogiston/" TargetMode="External"/><Relationship Id="rId22" Type="http://schemas.openxmlformats.org/officeDocument/2006/relationships/hyperlink" Target="http://www.flogiston/" TargetMode="External"/><Relationship Id="rId27" Type="http://schemas.openxmlformats.org/officeDocument/2006/relationships/hyperlink" Target="http://www.psychology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5</cp:revision>
  <dcterms:created xsi:type="dcterms:W3CDTF">2015-10-07T07:55:00Z</dcterms:created>
  <dcterms:modified xsi:type="dcterms:W3CDTF">2015-10-09T00:38:00Z</dcterms:modified>
</cp:coreProperties>
</file>